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64" w:rsidRDefault="00FD7764" w:rsidP="006F17B1">
      <w:pPr>
        <w:spacing w:line="240" w:lineRule="exact"/>
        <w:rPr>
          <w:b/>
          <w:sz w:val="28"/>
          <w:lang w:val="en-NZ"/>
        </w:rPr>
      </w:pPr>
    </w:p>
    <w:p w:rsidR="00002F19" w:rsidRPr="006F17B1" w:rsidRDefault="001E2395" w:rsidP="006F17B1">
      <w:pPr>
        <w:spacing w:line="240" w:lineRule="exact"/>
        <w:jc w:val="center"/>
        <w:rPr>
          <w:sz w:val="32"/>
          <w:szCs w:val="32"/>
          <w:lang w:val="en-NZ"/>
        </w:rPr>
      </w:pPr>
      <w:r w:rsidRPr="006F17B1">
        <w:rPr>
          <w:sz w:val="32"/>
          <w:szCs w:val="32"/>
          <w:lang w:val="en-NZ"/>
        </w:rPr>
        <w:t>Odd and Even Discussion</w:t>
      </w:r>
      <w:r w:rsidR="00FD7764" w:rsidRPr="006F17B1">
        <w:rPr>
          <w:sz w:val="32"/>
          <w:szCs w:val="32"/>
          <w:lang w:val="en-NZ"/>
        </w:rPr>
        <w:t xml:space="preserve"> </w:t>
      </w:r>
    </w:p>
    <w:p w:rsidR="001E2395" w:rsidRDefault="001E2395" w:rsidP="006F17B1">
      <w:pPr>
        <w:spacing w:line="240" w:lineRule="exact"/>
        <w:rPr>
          <w:lang w:val="en-NZ"/>
        </w:rPr>
      </w:pPr>
    </w:p>
    <w:p w:rsidR="001E2395" w:rsidRDefault="001E2395" w:rsidP="006F17B1">
      <w:pPr>
        <w:spacing w:line="240" w:lineRule="exact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0.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  <w:t>So, two hundred fifteen, Kim, is what type of number, even or odd?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1.</w:t>
      </w:r>
      <w:r>
        <w:rPr>
          <w:lang w:val="en-NZ"/>
        </w:rPr>
        <w:tab/>
      </w:r>
      <w:r>
        <w:rPr>
          <w:i/>
          <w:lang w:val="en-NZ"/>
        </w:rPr>
        <w:t>Kim:</w:t>
      </w:r>
      <w:r>
        <w:rPr>
          <w:lang w:val="en-NZ"/>
        </w:rPr>
        <w:tab/>
        <w:t>Um, even.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2.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  <w:t>Why?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3.</w:t>
      </w:r>
      <w:r>
        <w:rPr>
          <w:lang w:val="en-NZ"/>
        </w:rPr>
        <w:tab/>
      </w:r>
      <w:r>
        <w:rPr>
          <w:i/>
          <w:lang w:val="en-NZ"/>
        </w:rPr>
        <w:t>Kim:</w:t>
      </w:r>
      <w:r>
        <w:rPr>
          <w:i/>
          <w:lang w:val="en-NZ"/>
        </w:rPr>
        <w:tab/>
      </w:r>
      <w:r>
        <w:rPr>
          <w:lang w:val="en-NZ"/>
        </w:rPr>
        <w:t>Because there’s a two.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4.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  <w:t>Okay, so two hundred fifteen is an even number. Dan?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5.</w:t>
      </w:r>
      <w:r>
        <w:rPr>
          <w:lang w:val="en-NZ"/>
        </w:rPr>
        <w:tab/>
      </w:r>
      <w:r>
        <w:rPr>
          <w:i/>
          <w:lang w:val="en-NZ"/>
        </w:rPr>
        <w:t>Dan:</w:t>
      </w:r>
      <w:r>
        <w:rPr>
          <w:lang w:val="en-NZ"/>
        </w:rPr>
        <w:tab/>
        <w:t xml:space="preserve">Um, two hundred fifteen divided by two is, if you divided it, it would be </w:t>
      </w:r>
      <w:r>
        <w:rPr>
          <w:lang w:val="en-NZ"/>
        </w:rPr>
        <w:tab/>
        <w:t>an answer and it will have a remainder of one.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6.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  <w:t xml:space="preserve">So are you saying that this umber would have a remainder of one if we </w:t>
      </w:r>
      <w:r>
        <w:rPr>
          <w:lang w:val="en-NZ"/>
        </w:rPr>
        <w:tab/>
        <w:t>divided it by two?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7.</w:t>
      </w:r>
      <w:r>
        <w:rPr>
          <w:lang w:val="en-NZ"/>
        </w:rPr>
        <w:tab/>
      </w:r>
      <w:r>
        <w:rPr>
          <w:i/>
          <w:lang w:val="en-NZ"/>
        </w:rPr>
        <w:t>Dan:</w:t>
      </w:r>
      <w:r>
        <w:rPr>
          <w:lang w:val="en-NZ"/>
        </w:rPr>
        <w:tab/>
        <w:t>Yes. It is odd because it has a remainder.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8.</w:t>
      </w:r>
      <w:r>
        <w:rPr>
          <w:i/>
          <w:lang w:val="en-NZ"/>
        </w:rPr>
        <w:tab/>
        <w:t>Mrs Holden:</w:t>
      </w:r>
      <w:r>
        <w:rPr>
          <w:lang w:val="en-NZ"/>
        </w:rPr>
        <w:tab/>
        <w:t>So is two hundred fifteen even or odd, Dan?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9.</w:t>
      </w:r>
      <w:r>
        <w:rPr>
          <w:i/>
          <w:lang w:val="en-NZ"/>
        </w:rPr>
        <w:tab/>
        <w:t>Dan:</w:t>
      </w:r>
      <w:r>
        <w:rPr>
          <w:lang w:val="en-NZ"/>
        </w:rPr>
        <w:tab/>
        <w:t>Odd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10.</w:t>
      </w:r>
      <w:r>
        <w:rPr>
          <w:i/>
          <w:lang w:val="en-NZ"/>
        </w:rPr>
        <w:tab/>
        <w:t>Mrs Holden:</w:t>
      </w:r>
      <w:r>
        <w:rPr>
          <w:lang w:val="en-NZ"/>
        </w:rPr>
        <w:tab/>
        <w:t>Brian, do you agree or disagree with what Dan said, and why?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11.</w:t>
      </w:r>
      <w:r>
        <w:rPr>
          <w:lang w:val="en-NZ"/>
        </w:rPr>
        <w:tab/>
      </w:r>
      <w:r>
        <w:rPr>
          <w:i/>
          <w:lang w:val="en-NZ"/>
        </w:rPr>
        <w:t>Brian:</w:t>
      </w:r>
      <w:r>
        <w:rPr>
          <w:lang w:val="en-NZ"/>
        </w:rPr>
        <w:tab/>
        <w:t>I agree, but it’s also because the last number is odd.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12.</w:t>
      </w:r>
      <w:r>
        <w:rPr>
          <w:i/>
          <w:lang w:val="en-NZ"/>
        </w:rPr>
        <w:tab/>
        <w:t>Mrs Holden:</w:t>
      </w:r>
      <w:r>
        <w:rPr>
          <w:i/>
          <w:lang w:val="en-NZ"/>
        </w:rPr>
        <w:tab/>
      </w:r>
      <w:r>
        <w:rPr>
          <w:lang w:val="en-NZ"/>
        </w:rPr>
        <w:t>Rita, what do you think of these ideas?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13.</w:t>
      </w:r>
      <w:r>
        <w:rPr>
          <w:i/>
          <w:lang w:val="en-NZ"/>
        </w:rPr>
        <w:tab/>
        <w:t>Rita:</w:t>
      </w:r>
      <w:r>
        <w:rPr>
          <w:lang w:val="en-NZ"/>
        </w:rPr>
        <w:tab/>
        <w:t xml:space="preserve">If the ones, the ones digit, if it’s as odd, it, the number is going to be an </w:t>
      </w:r>
      <w:r>
        <w:rPr>
          <w:lang w:val="en-NZ"/>
        </w:rPr>
        <w:tab/>
        <w:t>odd number because it’s the first number that is important.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14.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  <w:t xml:space="preserve">I’m a little confused. </w:t>
      </w:r>
      <w:proofErr w:type="gramStart"/>
      <w:r>
        <w:rPr>
          <w:lang w:val="en-NZ"/>
        </w:rPr>
        <w:t>First number?</w:t>
      </w:r>
      <w:proofErr w:type="gramEnd"/>
      <w:r>
        <w:rPr>
          <w:lang w:val="en-NZ"/>
        </w:rPr>
        <w:t xml:space="preserve"> </w:t>
      </w:r>
      <w:proofErr w:type="gramStart"/>
      <w:r>
        <w:rPr>
          <w:lang w:val="en-NZ"/>
        </w:rPr>
        <w:t>Last number?</w:t>
      </w:r>
      <w:proofErr w:type="gramEnd"/>
      <w:r>
        <w:rPr>
          <w:lang w:val="en-NZ"/>
        </w:rPr>
        <w:t xml:space="preserve"> [</w:t>
      </w:r>
      <w:r>
        <w:rPr>
          <w:i/>
          <w:lang w:val="en-NZ"/>
        </w:rPr>
        <w:t>A five-second pause</w:t>
      </w:r>
      <w:r>
        <w:rPr>
          <w:lang w:val="en-NZ"/>
        </w:rPr>
        <w:t>]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15.</w:t>
      </w:r>
      <w:r>
        <w:rPr>
          <w:lang w:val="en-NZ"/>
        </w:rPr>
        <w:tab/>
      </w:r>
      <w:r>
        <w:rPr>
          <w:i/>
          <w:lang w:val="en-NZ"/>
        </w:rPr>
        <w:t>Rita:</w:t>
      </w:r>
      <w:r>
        <w:rPr>
          <w:lang w:val="en-NZ"/>
        </w:rPr>
        <w:tab/>
        <w:t>The ones digit has to be odd for the number to be odd.</w:t>
      </w:r>
    </w:p>
    <w:p w:rsidR="006F17B1" w:rsidRDefault="006F17B1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16.</w:t>
      </w:r>
      <w:r>
        <w:rPr>
          <w:i/>
          <w:lang w:val="en-NZ"/>
        </w:rPr>
        <w:tab/>
      </w:r>
      <w:r w:rsidR="006F17B1">
        <w:rPr>
          <w:i/>
          <w:lang w:val="en-NZ"/>
        </w:rPr>
        <w:t>Kim</w:t>
      </w:r>
      <w:r>
        <w:rPr>
          <w:i/>
          <w:lang w:val="en-NZ"/>
        </w:rPr>
        <w:t>:</w:t>
      </w:r>
      <w:r>
        <w:rPr>
          <w:lang w:val="en-NZ"/>
        </w:rPr>
        <w:tab/>
        <w:t>But how can you tell if a number is odd?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</w:p>
    <w:p w:rsidR="001E2395" w:rsidRPr="001E2395" w:rsidRDefault="001E2395" w:rsidP="006F17B1">
      <w:pPr>
        <w:tabs>
          <w:tab w:val="left" w:pos="426"/>
          <w:tab w:val="left" w:pos="1985"/>
        </w:tabs>
        <w:spacing w:line="240" w:lineRule="exact"/>
        <w:ind w:left="426" w:hanging="426"/>
        <w:rPr>
          <w:lang w:val="en-NZ"/>
        </w:rPr>
      </w:pPr>
      <w:r>
        <w:rPr>
          <w:lang w:val="en-NZ"/>
        </w:rPr>
        <w:t>17.</w:t>
      </w:r>
      <w:r>
        <w:rPr>
          <w:lang w:val="en-NZ"/>
        </w:rPr>
        <w:tab/>
      </w:r>
      <w:r>
        <w:rPr>
          <w:i/>
          <w:lang w:val="en-NZ"/>
        </w:rPr>
        <w:t>Rita:</w:t>
      </w:r>
      <w:r>
        <w:rPr>
          <w:lang w:val="en-NZ"/>
        </w:rPr>
        <w:tab/>
        <w:t xml:space="preserve">All you have to do is look at the ones digit and if the ones digit is odd, </w:t>
      </w:r>
      <w:r>
        <w:rPr>
          <w:lang w:val="en-NZ"/>
        </w:rPr>
        <w:tab/>
        <w:t>it’s going to have to be odd. The other numbers don’t matter.</w:t>
      </w:r>
    </w:p>
    <w:p w:rsidR="001E2395" w:rsidRDefault="001E2395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BD400B" w:rsidRDefault="00BD400B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BD400B" w:rsidRDefault="00BD400B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18.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</w:r>
      <w:r w:rsidR="006F17B1">
        <w:rPr>
          <w:lang w:val="en-NZ"/>
        </w:rPr>
        <w:t>Kim</w:t>
      </w:r>
      <w:r>
        <w:rPr>
          <w:lang w:val="en-NZ"/>
        </w:rPr>
        <w:t>, would you repeat what Rita said?</w:t>
      </w:r>
    </w:p>
    <w:p w:rsidR="00BD400B" w:rsidRDefault="00BD400B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BD400B" w:rsidRDefault="00BD400B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BD400B" w:rsidRDefault="00BD400B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19.</w:t>
      </w:r>
      <w:r>
        <w:rPr>
          <w:lang w:val="en-NZ"/>
        </w:rPr>
        <w:tab/>
      </w:r>
      <w:r w:rsidR="006F17B1">
        <w:rPr>
          <w:i/>
          <w:lang w:val="en-NZ"/>
        </w:rPr>
        <w:t>Kim</w:t>
      </w:r>
      <w:r w:rsidR="007B4D10">
        <w:rPr>
          <w:i/>
          <w:lang w:val="en-NZ"/>
        </w:rPr>
        <w:t>:</w:t>
      </w:r>
      <w:r w:rsidR="007B4D10">
        <w:rPr>
          <w:lang w:val="en-NZ"/>
        </w:rPr>
        <w:tab/>
        <w:t xml:space="preserve">Um, you know that if you look at the last number and it’s odd, then the </w:t>
      </w:r>
      <w:r w:rsidR="007B4D10">
        <w:rPr>
          <w:lang w:val="en-NZ"/>
        </w:rPr>
        <w:tab/>
      </w:r>
      <w:r w:rsidR="007B4D10">
        <w:rPr>
          <w:lang w:val="en-NZ"/>
        </w:rPr>
        <w:tab/>
        <w:t>whole number is odd.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20.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  <w:t>Which number is the last number?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21.</w:t>
      </w:r>
      <w:r>
        <w:rPr>
          <w:i/>
          <w:lang w:val="en-NZ"/>
        </w:rPr>
        <w:tab/>
      </w:r>
      <w:r w:rsidR="006F17B1">
        <w:rPr>
          <w:i/>
          <w:lang w:val="en-NZ"/>
        </w:rPr>
        <w:t>Kim</w:t>
      </w:r>
      <w:r>
        <w:rPr>
          <w:i/>
          <w:lang w:val="en-NZ"/>
        </w:rPr>
        <w:t>:</w:t>
      </w:r>
      <w:r>
        <w:rPr>
          <w:lang w:val="en-NZ"/>
        </w:rPr>
        <w:tab/>
        <w:t>Five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22.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i/>
          <w:lang w:val="en-NZ"/>
        </w:rPr>
        <w:tab/>
      </w:r>
      <w:r>
        <w:rPr>
          <w:lang w:val="en-NZ"/>
        </w:rPr>
        <w:t>Which place is it in?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23.</w:t>
      </w:r>
      <w:r>
        <w:rPr>
          <w:lang w:val="en-NZ"/>
        </w:rPr>
        <w:tab/>
      </w:r>
      <w:r w:rsidR="006F17B1">
        <w:rPr>
          <w:i/>
          <w:lang w:val="en-NZ"/>
        </w:rPr>
        <w:t>Kim</w:t>
      </w:r>
      <w:r>
        <w:rPr>
          <w:i/>
          <w:lang w:val="en-NZ"/>
        </w:rPr>
        <w:t>:</w:t>
      </w:r>
      <w:r>
        <w:rPr>
          <w:i/>
          <w:lang w:val="en-NZ"/>
        </w:rPr>
        <w:tab/>
      </w:r>
      <w:r>
        <w:rPr>
          <w:lang w:val="en-NZ"/>
        </w:rPr>
        <w:t>The ones.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24.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i/>
          <w:lang w:val="en-NZ"/>
        </w:rPr>
        <w:tab/>
      </w:r>
      <w:r>
        <w:rPr>
          <w:lang w:val="en-NZ"/>
        </w:rPr>
        <w:t xml:space="preserve">OK, so why is the ones digit the important one? Talk to your partner for </w:t>
      </w:r>
      <w:r>
        <w:rPr>
          <w:lang w:val="en-NZ"/>
        </w:rPr>
        <w:tab/>
      </w:r>
      <w:r>
        <w:rPr>
          <w:lang w:val="en-NZ"/>
        </w:rPr>
        <w:tab/>
        <w:t>a minute.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Mrs Holden walks around the room listening while pairs of students sort this out. After about a minute, she calls on one pair.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25.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lang w:val="en-NZ"/>
        </w:rPr>
        <w:tab/>
        <w:t>Carlos. Tell us what you and your partner discussed.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  <w:r>
        <w:rPr>
          <w:lang w:val="en-NZ"/>
        </w:rPr>
        <w:t>26.</w:t>
      </w:r>
      <w:r>
        <w:rPr>
          <w:lang w:val="en-NZ"/>
        </w:rPr>
        <w:tab/>
      </w:r>
      <w:r>
        <w:rPr>
          <w:i/>
          <w:lang w:val="en-NZ"/>
        </w:rPr>
        <w:t>Carlos:</w:t>
      </w:r>
      <w:r>
        <w:rPr>
          <w:lang w:val="en-NZ"/>
        </w:rPr>
        <w:tab/>
        <w:t xml:space="preserve">Well, if the last place, </w:t>
      </w:r>
      <w:proofErr w:type="spellStart"/>
      <w:r>
        <w:rPr>
          <w:lang w:val="en-NZ"/>
        </w:rPr>
        <w:t>hm</w:t>
      </w:r>
      <w:proofErr w:type="spellEnd"/>
      <w:r>
        <w:rPr>
          <w:lang w:val="en-NZ"/>
        </w:rPr>
        <w:t xml:space="preserve">… the ones is a one, three, five, seven or nine, </w:t>
      </w:r>
      <w:r>
        <w:rPr>
          <w:lang w:val="en-NZ"/>
        </w:rPr>
        <w:tab/>
      </w:r>
      <w:r>
        <w:rPr>
          <w:lang w:val="en-NZ"/>
        </w:rPr>
        <w:tab/>
        <w:t>the number is odd. We aren’t sure why.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  <w:bookmarkStart w:id="0" w:name="_GoBack"/>
      <w:bookmarkEnd w:id="0"/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  <w:r>
        <w:rPr>
          <w:lang w:val="en-NZ"/>
        </w:rPr>
        <w:t>27.</w:t>
      </w:r>
      <w:r>
        <w:rPr>
          <w:lang w:val="en-NZ"/>
        </w:rPr>
        <w:tab/>
      </w:r>
      <w:r>
        <w:rPr>
          <w:i/>
          <w:lang w:val="en-NZ"/>
        </w:rPr>
        <w:t>Mrs Holden:</w:t>
      </w:r>
      <w:r>
        <w:rPr>
          <w:i/>
          <w:lang w:val="en-NZ"/>
        </w:rPr>
        <w:tab/>
      </w:r>
      <w:r>
        <w:rPr>
          <w:lang w:val="en-NZ"/>
        </w:rPr>
        <w:t xml:space="preserve">Carlos and Amy have noticed that only odd digits can be in the ones 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place, but they aren’t sure why. Who has an idea about why we only </w:t>
      </w:r>
      <w:r>
        <w:rPr>
          <w:lang w:val="en-NZ"/>
        </w:rPr>
        <w:tab/>
      </w:r>
      <w:r>
        <w:rPr>
          <w:lang w:val="en-NZ"/>
        </w:rPr>
        <w:tab/>
        <w:t>have to look at the ones place?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  <w:r>
        <w:rPr>
          <w:lang w:val="en-NZ"/>
        </w:rPr>
        <w:t>28.</w:t>
      </w:r>
      <w:r>
        <w:rPr>
          <w:lang w:val="en-NZ"/>
        </w:rPr>
        <w:tab/>
      </w:r>
      <w:r>
        <w:rPr>
          <w:i/>
          <w:lang w:val="en-NZ"/>
        </w:rPr>
        <w:t>Kayla:</w:t>
      </w:r>
      <w:r>
        <w:rPr>
          <w:lang w:val="en-NZ"/>
        </w:rPr>
        <w:tab/>
        <w:t xml:space="preserve">I think the ones digit is important because it means – when you divide, </w:t>
      </w:r>
      <w:r>
        <w:rPr>
          <w:lang w:val="en-NZ"/>
        </w:rPr>
        <w:tab/>
      </w:r>
      <w:r>
        <w:rPr>
          <w:lang w:val="en-NZ"/>
        </w:rPr>
        <w:tab/>
        <w:t xml:space="preserve">that’s where the leftovers come from. The remainders are always from </w:t>
      </w:r>
      <w:r>
        <w:rPr>
          <w:lang w:val="en-NZ"/>
        </w:rPr>
        <w:tab/>
      </w:r>
      <w:r>
        <w:rPr>
          <w:lang w:val="en-NZ"/>
        </w:rPr>
        <w:tab/>
        <w:t>the ones.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</w:p>
    <w:p w:rsidR="007B4D10" w:rsidRDefault="007B4D10" w:rsidP="006F17B1">
      <w:pPr>
        <w:tabs>
          <w:tab w:val="left" w:pos="1985"/>
        </w:tabs>
        <w:spacing w:line="240" w:lineRule="exact"/>
        <w:rPr>
          <w:lang w:val="en-NZ"/>
        </w:rPr>
      </w:pPr>
      <w:r>
        <w:rPr>
          <w:lang w:val="en-NZ"/>
        </w:rPr>
        <w:t>The discussion continued, with many students questioning why the digits in the other places do not matter.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  <w:r>
        <w:rPr>
          <w:lang w:val="en-NZ"/>
        </w:rPr>
        <w:t>29.</w:t>
      </w:r>
      <w:r>
        <w:rPr>
          <w:lang w:val="en-NZ"/>
        </w:rPr>
        <w:tab/>
      </w:r>
      <w:r>
        <w:rPr>
          <w:i/>
          <w:lang w:val="en-NZ"/>
        </w:rPr>
        <w:t>Rachel:</w:t>
      </w:r>
      <w:r>
        <w:rPr>
          <w:lang w:val="en-NZ"/>
        </w:rPr>
        <w:tab/>
        <w:t xml:space="preserve">Look, if it is two hundred forty-five (245), think about it. Two hundred </w:t>
      </w:r>
      <w:r>
        <w:rPr>
          <w:lang w:val="en-NZ"/>
        </w:rPr>
        <w:tab/>
      </w:r>
      <w:r>
        <w:rPr>
          <w:lang w:val="en-NZ"/>
        </w:rPr>
        <w:tab/>
        <w:t xml:space="preserve">can – is divided evenly into two groups, four tens can be divided into </w:t>
      </w:r>
      <w:r>
        <w:rPr>
          <w:lang w:val="en-NZ"/>
        </w:rPr>
        <w:tab/>
      </w:r>
      <w:r>
        <w:rPr>
          <w:lang w:val="en-NZ"/>
        </w:rPr>
        <w:tab/>
        <w:t>twenty and twenty, but five will have a remainder.</w:t>
      </w: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</w:p>
    <w:p w:rsidR="007B4D10" w:rsidRDefault="007B4D10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  <w:r>
        <w:rPr>
          <w:lang w:val="en-NZ"/>
        </w:rPr>
        <w:t>30</w:t>
      </w:r>
      <w:r w:rsidR="00CE5AF5">
        <w:rPr>
          <w:lang w:val="en-NZ"/>
        </w:rPr>
        <w:t>.</w:t>
      </w:r>
      <w:r>
        <w:rPr>
          <w:lang w:val="en-NZ"/>
        </w:rPr>
        <w:tab/>
      </w:r>
      <w:r w:rsidR="00CE5AF5">
        <w:rPr>
          <w:i/>
          <w:lang w:val="en-NZ"/>
        </w:rPr>
        <w:t>Arjun:</w:t>
      </w:r>
      <w:r w:rsidR="00CE5AF5">
        <w:rPr>
          <w:i/>
          <w:lang w:val="en-NZ"/>
        </w:rPr>
        <w:tab/>
      </w:r>
      <w:r w:rsidR="00CE5AF5">
        <w:rPr>
          <w:lang w:val="en-NZ"/>
        </w:rPr>
        <w:t>But what about one hundred ninety-five?</w:t>
      </w:r>
    </w:p>
    <w:p w:rsidR="00CE5AF5" w:rsidRDefault="00CE5AF5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</w:p>
    <w:p w:rsidR="00CE5AF5" w:rsidRPr="00CE5AF5" w:rsidRDefault="00CE5AF5" w:rsidP="006F17B1">
      <w:pPr>
        <w:tabs>
          <w:tab w:val="left" w:pos="426"/>
          <w:tab w:val="left" w:pos="1985"/>
        </w:tabs>
        <w:spacing w:line="240" w:lineRule="exact"/>
        <w:ind w:left="420" w:hanging="420"/>
        <w:rPr>
          <w:lang w:val="en-NZ"/>
        </w:rPr>
      </w:pPr>
      <w:r>
        <w:rPr>
          <w:lang w:val="en-NZ"/>
        </w:rPr>
        <w:t>31.</w:t>
      </w:r>
      <w:r>
        <w:rPr>
          <w:lang w:val="en-NZ"/>
        </w:rPr>
        <w:tab/>
      </w:r>
      <w:r>
        <w:rPr>
          <w:i/>
          <w:lang w:val="en-NZ"/>
        </w:rPr>
        <w:t>Kayla:</w:t>
      </w:r>
      <w:r>
        <w:rPr>
          <w:lang w:val="en-NZ"/>
        </w:rPr>
        <w:tab/>
        <w:t xml:space="preserve">Take each place. One hundred can be divided by 2 evenly. So can 90. </w:t>
      </w:r>
      <w:r>
        <w:rPr>
          <w:lang w:val="en-NZ"/>
        </w:rPr>
        <w:tab/>
      </w:r>
      <w:r>
        <w:rPr>
          <w:lang w:val="en-NZ"/>
        </w:rPr>
        <w:tab/>
        <w:t>But five ones give two remainder one.</w:t>
      </w:r>
    </w:p>
    <w:sectPr w:rsidR="00CE5AF5" w:rsidRPr="00CE5A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15" w:rsidRDefault="00317915" w:rsidP="006F17B1">
      <w:pPr>
        <w:spacing w:line="240" w:lineRule="auto"/>
      </w:pPr>
      <w:r>
        <w:separator/>
      </w:r>
    </w:p>
  </w:endnote>
  <w:endnote w:type="continuationSeparator" w:id="0">
    <w:p w:rsidR="00317915" w:rsidRDefault="00317915" w:rsidP="006F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1" w:rsidRPr="006F17B1" w:rsidRDefault="006F17B1" w:rsidP="006F17B1">
    <w:pPr>
      <w:autoSpaceDE w:val="0"/>
      <w:autoSpaceDN w:val="0"/>
      <w:adjustRightInd w:val="0"/>
      <w:spacing w:line="240" w:lineRule="auto"/>
      <w:rPr>
        <w:rFonts w:ascii="Segoe UI" w:hAnsi="Segoe UI" w:cs="Segoe UI"/>
        <w:sz w:val="20"/>
        <w:szCs w:val="20"/>
        <w:lang w:val="en-NZ"/>
      </w:rPr>
    </w:pPr>
    <w:r w:rsidRPr="006F17B1">
      <w:rPr>
        <w:sz w:val="20"/>
        <w:szCs w:val="20"/>
      </w:rPr>
      <w:t>Adapted from</w:t>
    </w:r>
    <w:r>
      <w:rPr>
        <w:sz w:val="20"/>
        <w:szCs w:val="20"/>
      </w:rPr>
      <w:t xml:space="preserve">: </w:t>
    </w:r>
    <w:r w:rsidRPr="006F17B1">
      <w:rPr>
        <w:sz w:val="20"/>
        <w:szCs w:val="20"/>
      </w:rPr>
      <w:t xml:space="preserve"> </w:t>
    </w:r>
    <w:r w:rsidRPr="006F17B1">
      <w:rPr>
        <w:rFonts w:ascii="Segoe UI" w:hAnsi="Segoe UI" w:cs="Segoe UI"/>
        <w:sz w:val="20"/>
        <w:szCs w:val="20"/>
        <w:lang w:val="en-NZ"/>
      </w:rPr>
      <w:t xml:space="preserve">Chapin, S. H., &amp; O'Connor, C. (2007). Academically productive talk: Supporting students' learning in mathematics. In W. G. Martin, M. Strutchens, &amp; P. Elliot (Eds.), </w:t>
    </w:r>
    <w:r w:rsidRPr="006F17B1">
      <w:rPr>
        <w:rFonts w:ascii="Segoe UI" w:hAnsi="Segoe UI" w:cs="Segoe UI"/>
        <w:i/>
        <w:iCs/>
        <w:sz w:val="20"/>
        <w:szCs w:val="20"/>
        <w:lang w:val="en-NZ"/>
      </w:rPr>
      <w:t>The learning of mathematics</w:t>
    </w:r>
    <w:r w:rsidRPr="006F17B1">
      <w:rPr>
        <w:rFonts w:ascii="Segoe UI" w:hAnsi="Segoe UI" w:cs="Segoe UI"/>
        <w:sz w:val="20"/>
        <w:szCs w:val="20"/>
        <w:lang w:val="en-NZ"/>
      </w:rPr>
      <w:t xml:space="preserve"> (pp. 113-139). Reston, VA: NCTM.</w:t>
    </w:r>
  </w:p>
  <w:p w:rsidR="006F17B1" w:rsidRDefault="006F1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15" w:rsidRDefault="00317915" w:rsidP="006F17B1">
      <w:pPr>
        <w:spacing w:line="240" w:lineRule="auto"/>
      </w:pPr>
      <w:r>
        <w:separator/>
      </w:r>
    </w:p>
  </w:footnote>
  <w:footnote w:type="continuationSeparator" w:id="0">
    <w:p w:rsidR="00317915" w:rsidRDefault="00317915" w:rsidP="006F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1" w:rsidRDefault="006F17B1">
    <w:pPr>
      <w:pStyle w:val="Header"/>
    </w:pPr>
    <w:r>
      <w:t xml:space="preserve">Workshop: Giving Voice to Students in your Classroom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95"/>
    <w:rsid w:val="00002F19"/>
    <w:rsid w:val="001359FF"/>
    <w:rsid w:val="001E2395"/>
    <w:rsid w:val="00295916"/>
    <w:rsid w:val="00317915"/>
    <w:rsid w:val="006F17B1"/>
    <w:rsid w:val="007B4D10"/>
    <w:rsid w:val="00B17E91"/>
    <w:rsid w:val="00BD400B"/>
    <w:rsid w:val="00CE5AF5"/>
    <w:rsid w:val="00FB1A79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91"/>
    <w:pPr>
      <w:spacing w:line="260" w:lineRule="exact"/>
    </w:pPr>
  </w:style>
  <w:style w:type="paragraph" w:styleId="Heading1">
    <w:name w:val="heading 1"/>
    <w:basedOn w:val="Normal"/>
    <w:next w:val="Normal"/>
    <w:link w:val="Heading1Char"/>
    <w:qFormat/>
    <w:rsid w:val="00B17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">
    <w:name w:val="d head"/>
    <w:basedOn w:val="Normal"/>
    <w:qFormat/>
    <w:rsid w:val="00B17E91"/>
    <w:pPr>
      <w:spacing w:before="120" w:line="500" w:lineRule="exact"/>
    </w:pPr>
    <w:rPr>
      <w:rFonts w:ascii="Arial" w:hAnsi="Arial" w:cs="Arial"/>
      <w:sz w:val="36"/>
    </w:rPr>
  </w:style>
  <w:style w:type="character" w:customStyle="1" w:styleId="Heading1Char">
    <w:name w:val="Heading 1 Char"/>
    <w:link w:val="Heading1"/>
    <w:rsid w:val="00B17E91"/>
    <w:rPr>
      <w:rFonts w:ascii="Arial" w:hAnsi="Arial" w:cs="Arial"/>
      <w:b/>
      <w:bCs/>
      <w:kern w:val="32"/>
      <w:sz w:val="32"/>
      <w:szCs w:val="32"/>
      <w:lang w:val="en-AU"/>
    </w:rPr>
  </w:style>
  <w:style w:type="character" w:styleId="Strong">
    <w:name w:val="Strong"/>
    <w:qFormat/>
    <w:rsid w:val="00B17E91"/>
    <w:rPr>
      <w:b/>
      <w:bCs/>
    </w:rPr>
  </w:style>
  <w:style w:type="character" w:styleId="Emphasis">
    <w:name w:val="Emphasis"/>
    <w:qFormat/>
    <w:rsid w:val="00B17E91"/>
    <w:rPr>
      <w:i/>
      <w:iCs/>
    </w:rPr>
  </w:style>
  <w:style w:type="paragraph" w:styleId="ListParagraph">
    <w:name w:val="List Paragraph"/>
    <w:basedOn w:val="Normal"/>
    <w:uiPriority w:val="34"/>
    <w:qFormat/>
    <w:rsid w:val="001E2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B1"/>
  </w:style>
  <w:style w:type="paragraph" w:styleId="Footer">
    <w:name w:val="footer"/>
    <w:basedOn w:val="Normal"/>
    <w:link w:val="FooterChar"/>
    <w:uiPriority w:val="99"/>
    <w:unhideWhenUsed/>
    <w:rsid w:val="006F17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91"/>
    <w:pPr>
      <w:spacing w:line="260" w:lineRule="exact"/>
    </w:pPr>
  </w:style>
  <w:style w:type="paragraph" w:styleId="Heading1">
    <w:name w:val="heading 1"/>
    <w:basedOn w:val="Normal"/>
    <w:next w:val="Normal"/>
    <w:link w:val="Heading1Char"/>
    <w:qFormat/>
    <w:rsid w:val="00B17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">
    <w:name w:val="d head"/>
    <w:basedOn w:val="Normal"/>
    <w:qFormat/>
    <w:rsid w:val="00B17E91"/>
    <w:pPr>
      <w:spacing w:before="120" w:line="500" w:lineRule="exact"/>
    </w:pPr>
    <w:rPr>
      <w:rFonts w:ascii="Arial" w:hAnsi="Arial" w:cs="Arial"/>
      <w:sz w:val="36"/>
    </w:rPr>
  </w:style>
  <w:style w:type="character" w:customStyle="1" w:styleId="Heading1Char">
    <w:name w:val="Heading 1 Char"/>
    <w:link w:val="Heading1"/>
    <w:rsid w:val="00B17E91"/>
    <w:rPr>
      <w:rFonts w:ascii="Arial" w:hAnsi="Arial" w:cs="Arial"/>
      <w:b/>
      <w:bCs/>
      <w:kern w:val="32"/>
      <w:sz w:val="32"/>
      <w:szCs w:val="32"/>
      <w:lang w:val="en-AU"/>
    </w:rPr>
  </w:style>
  <w:style w:type="character" w:styleId="Strong">
    <w:name w:val="Strong"/>
    <w:qFormat/>
    <w:rsid w:val="00B17E91"/>
    <w:rPr>
      <w:b/>
      <w:bCs/>
    </w:rPr>
  </w:style>
  <w:style w:type="character" w:styleId="Emphasis">
    <w:name w:val="Emphasis"/>
    <w:qFormat/>
    <w:rsid w:val="00B17E91"/>
    <w:rPr>
      <w:i/>
      <w:iCs/>
    </w:rPr>
  </w:style>
  <w:style w:type="paragraph" w:styleId="ListParagraph">
    <w:name w:val="List Paragraph"/>
    <w:basedOn w:val="Normal"/>
    <w:uiPriority w:val="34"/>
    <w:qFormat/>
    <w:rsid w:val="001E2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B1"/>
  </w:style>
  <w:style w:type="paragraph" w:styleId="Footer">
    <w:name w:val="footer"/>
    <w:basedOn w:val="Normal"/>
    <w:link w:val="FooterChar"/>
    <w:uiPriority w:val="99"/>
    <w:unhideWhenUsed/>
    <w:rsid w:val="006F17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Laurie</dc:creator>
  <cp:lastModifiedBy>Anthony, Glenda</cp:lastModifiedBy>
  <cp:revision>2</cp:revision>
  <dcterms:created xsi:type="dcterms:W3CDTF">2016-05-27T00:48:00Z</dcterms:created>
  <dcterms:modified xsi:type="dcterms:W3CDTF">2016-05-27T00:48:00Z</dcterms:modified>
</cp:coreProperties>
</file>